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C183D">
      <w:pPr>
        <w:pStyle w:val="4"/>
        <w:keepNext w:val="0"/>
        <w:keepLines w:val="0"/>
        <w:widowControl/>
        <w:suppressLineNumbers w:val="0"/>
        <w:ind w:left="0" w:firstLine="0"/>
        <w:rPr>
          <w:rFonts w:hint="default"/>
          <w:b/>
          <w:bCs/>
          <w:sz w:val="44"/>
          <w:szCs w:val="44"/>
          <w:lang w:val="pl-PL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Obraz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42060" cy="1341120"/>
            <wp:effectExtent l="0" t="0" r="15240" b="1143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/>
                    </pic:cNvPicPr>
                  </pic:nvPicPr>
                  <pic:blipFill>
                    <a:blip r:embed="rId5"/>
                    <a:srcRect l="1518" t="13103" r="-157" b="8203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pl-PL"/>
        </w:rPr>
        <w:t xml:space="preserve">             </w:t>
      </w:r>
      <w:r>
        <w:rPr>
          <w:rFonts w:hint="default"/>
          <w:b/>
          <w:bCs/>
          <w:sz w:val="44"/>
          <w:szCs w:val="44"/>
          <w:lang w:val="pl-PL"/>
        </w:rPr>
        <w:t xml:space="preserve">Kurowski Krzysztof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2414270" cy="1415415"/>
            <wp:effectExtent l="0" t="0" r="5080" b="13335"/>
            <wp:docPr id="5" name="Obraz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4270" cy="1415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BA1E842">
      <w:pPr>
        <w:pStyle w:val="4"/>
        <w:keepNext w:val="0"/>
        <w:keepLines w:val="0"/>
        <w:widowControl/>
        <w:suppressLineNumbers w:val="0"/>
        <w:ind w:left="0" w:firstLine="3377" w:firstLineChars="1250"/>
        <w:rPr>
          <w:rFonts w:hint="default" w:ascii="Bahnschrift Light SemiCondensed" w:hAnsi="Bahnschrift Light SemiCondensed" w:eastAsia="sans-serif" w:cs="Bahnschrift Light SemiCondensed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  <w:lang w:val="pl-PL"/>
        </w:rPr>
        <w:t>3</w:t>
      </w:r>
      <w:r>
        <w:rPr>
          <w:rFonts w:hint="default" w:ascii="Bahnschrift Light SemiCondensed" w:hAnsi="Bahnschrift Light SemiCondensed" w:eastAsia="sans-serif" w:cs="Bahnschrift Light SemiCondensed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7 rok </w:t>
      </w:r>
      <w:r>
        <w:rPr>
          <w:rFonts w:hint="default" w:ascii="Bahnschrift Light SemiCondensed" w:hAnsi="Bahnschrift Light SemiCondensed" w:eastAsia="sans-serif" w:cs="Bahnschrift Light SemiCondensed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w Metrze Warszawskim</w:t>
      </w:r>
    </w:p>
    <w:p w14:paraId="683ED511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Bahnschrift Light SemiCondensed" w:hAnsi="Bahnschrift Light SemiCondensed" w:eastAsia="sans-serif" w:cs="Bahnschrift Light SemiCondensed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Bahnschrift Light SemiCondensed" w:hAnsi="Bahnschrift Light SemiCondensed" w:eastAsia="sans-serif" w:cs="Bahnschrift Light SemiCondensed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</w:t>
      </w:r>
      <w:r>
        <w:rPr>
          <w:rFonts w:hint="default" w:ascii="Bahnschrift Light SemiCondensed" w:hAnsi="Bahnschrift Light SemiCondensed" w:eastAsia="sans-serif" w:cs="Bahnschrift Light SemiCondensed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                                                    </w:t>
      </w:r>
      <w:r>
        <w:rPr>
          <w:rFonts w:hint="default" w:ascii="Bahnschrift Light SemiCondensed" w:hAnsi="Bahnschrift Light SemiCondensed" w:eastAsia="sans-serif" w:cs="Bahnschrift Light SemiCondensed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służbowy  nr 848  dział PZO</w:t>
      </w:r>
    </w:p>
    <w:p w14:paraId="3C19A2D4">
      <w:pPr>
        <w:pStyle w:val="4"/>
        <w:keepNext w:val="0"/>
        <w:keepLines w:val="0"/>
        <w:widowControl/>
        <w:suppressLineNumbers w:val="0"/>
        <w:ind w:left="0" w:firstLine="2661" w:firstLineChars="950"/>
        <w:rPr>
          <w:rFonts w:hint="default" w:ascii="Bahnschrift Light SemiCondensed" w:hAnsi="Bahnschrift Light SemiCondensed" w:eastAsia="sans-serif" w:cs="Bahnschrift Light SemiCondensed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Bahnschrift Light SemiCondensed" w:hAnsi="Bahnschrift Light SemiCondensed" w:eastAsia="sans-serif" w:cs="Bahnschrift Light SemiCondensed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Bóg</w:t>
      </w:r>
      <w:r>
        <w:rPr>
          <w:rFonts w:hint="default" w:ascii="Bahnschrift Light SemiCondensed" w:hAnsi="Bahnschrift Light SemiCondensed" w:eastAsia="sans-serif" w:cs="Bahnschrift Light SemiCondensed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ascii="Bahnschrift Light SemiCondensed" w:hAnsi="Bahnschrift Light SemiCondensed" w:eastAsia="sans-serif" w:cs="Bahnschrift Light SemiCondensed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, Honor, Ojczyzna</w:t>
      </w:r>
      <w:r>
        <w:rPr>
          <w:rFonts w:hint="default" w:ascii="Bahnschrift Light SemiCondensed" w:hAnsi="Bahnschrift Light SemiCondensed" w:eastAsia="sans-serif" w:cs="Bahnschrift Light SemiCondensed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ascii="Bahnschrift Light SemiCondensed" w:hAnsi="Bahnschrift Light SemiCondensed" w:eastAsia="sans-serif" w:cs="Bahnschrift Light SemiCondensed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, człowiek, rodzina, praca.</w:t>
      </w:r>
    </w:p>
    <w:p w14:paraId="5F75966C">
      <w:pPr>
        <w:pStyle w:val="4"/>
        <w:keepNext w:val="0"/>
        <w:keepLines w:val="0"/>
        <w:widowControl/>
        <w:suppressLineNumbers w:val="0"/>
        <w:ind w:left="0" w:firstLine="3642" w:firstLineChars="1300"/>
        <w:rPr>
          <w:rFonts w:hint="default" w:ascii="Bahnschrift Light SemiCondensed" w:hAnsi="Bahnschrift Light SemiCondensed" w:eastAsia="sans-serif" w:cs="Bahnschrift Light SemiCondensed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Bahnschrift Light SemiCondensed" w:hAnsi="Bahnschrift Light SemiCondensed" w:eastAsia="sans-serif" w:cs="Bahnschrift Light SemiCondensed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Ktoś powie: to tylko słowa.</w:t>
      </w:r>
    </w:p>
    <w:p w14:paraId="206EF8A3">
      <w:pPr>
        <w:pStyle w:val="4"/>
        <w:keepNext w:val="0"/>
        <w:keepLines w:val="0"/>
        <w:widowControl/>
        <w:suppressLineNumbers w:val="0"/>
        <w:ind w:left="0" w:firstLine="1821" w:firstLineChars="650"/>
        <w:rPr>
          <w:rFonts w:hint="default" w:ascii="Bahnschrift Light SemiCondensed" w:hAnsi="Bahnschrift Light SemiCondensed" w:eastAsia="sans-serif" w:cs="Bahnschrift Light SemiCondensed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Bahnschrift Light SemiCondensed" w:hAnsi="Bahnschrift Light SemiCondensed" w:eastAsia="sans-serif" w:cs="Bahnschrift Light SemiCondensed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Ja powiem to nasz fundament i w nim ukryta jest cała nasza istota.</w:t>
      </w:r>
    </w:p>
    <w:p w14:paraId="791EEA87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eastAsia="sans-serif" w:cs="Bahnschrift Light SemiCondensed" w:asciiTheme="majorAscii" w:hAnsiTheme="majorAsci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Chcę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być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Waszym  głosem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na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posiedzeniach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Rady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Nadzorczej,</w:t>
      </w:r>
    </w:p>
    <w:p w14:paraId="3A26006D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eastAsia="sans-serif" w:cs="Bahnschrift Light SemiCondensed" w:asciiTheme="majorAscii" w:hAnsiTheme="majorAsci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aby nikt nie pomijał Waszych spraw i problemów. Najwyższa pora, by o nich głośno mówić i pora na realne zmiany.</w:t>
      </w:r>
    </w:p>
    <w:p w14:paraId="4B140328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eastAsia="sans-serif" w:cs="Bahnschrift Light SemiCondensed" w:asciiTheme="majorAscii" w:hAnsiTheme="majorAsci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Chcę , by   skończyć z niesprawiedliwymi  kominami  płacowymi.</w:t>
      </w:r>
    </w:p>
    <w:p w14:paraId="5BE489F9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eastAsia="sans-serif" w:cs="Bahnschrift Light SemiCondensed" w:asciiTheme="majorAscii" w:hAnsiTheme="majorAsci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Czas na  podwyżki - Tak , ale takie, które realnie zwiększą zasobność naszych portfeli .</w:t>
      </w:r>
    </w:p>
    <w:p w14:paraId="761D6BDE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eastAsia="sans-serif" w:cs="Bahnschrift Light SemiCondensed" w:asciiTheme="majorAscii" w:hAnsiTheme="majorAsci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Domagam się systemowych rozwiązań płacowych i realnych podwyżek powyżej wskaźnika inflacji.</w:t>
      </w:r>
    </w:p>
    <w:p w14:paraId="029B0BEE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eastAsia="sans-serif" w:cs="Bahnschrift Light SemiCondensed" w:asciiTheme="majorAscii" w:hAnsiTheme="majorAsci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Co kluczowe – postuluje, aby były to podwyżki kwotowe, a nie procentowe.</w:t>
      </w:r>
    </w:p>
    <w:p w14:paraId="37B8F311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eastAsia="sans-serif" w:cs="Bahnschrift Light SemiCondensed" w:asciiTheme="majorAscii" w:hAnsiTheme="majorAsci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Chcę sprawdzonych rozwiązań, takich jak w warszawskiej komunikacji miejskiej -autobusach i tramwajach , gdzie każdy pracownik otrzymuje taką samą kwotę wzrostu wynagrodzenia.</w:t>
      </w:r>
    </w:p>
    <w:p w14:paraId="59D1F691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eastAsia="sans-serif" w:cs="Bahnschrift Light SemiCondensed" w:asciiTheme="majorAscii" w:hAnsiTheme="majorAsci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To jedyna droga do sprawiedliwego traktowania wszystkich pracowników to rozwiązanie „solidarnościowe” – zapobiega dalszemu rozwarstwieniu płac. </w:t>
      </w:r>
    </w:p>
    <w:p w14:paraId="45AECA55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eastAsia="sans-serif" w:cs="Bahnschrift Light SemiCondensed" w:asciiTheme="majorAscii" w:hAnsiTheme="majorAsci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Rozumiem suytuację, że osoby podwyższające swoje kwalifikacje winny mieć podwyżkę za osiągnięty cel i awans w rozwoju zawodowym .</w:t>
      </w:r>
    </w:p>
    <w:p w14:paraId="13043B23">
      <w:pPr>
        <w:pStyle w:val="4"/>
        <w:keepNext w:val="0"/>
        <w:keepLines w:val="0"/>
        <w:widowControl/>
        <w:suppressLineNumbers w:val="0"/>
        <w:ind w:left="135" w:hanging="140" w:hangingChars="50"/>
        <w:rPr>
          <w:rFonts w:hint="default" w:eastAsia="sans-serif" w:cs="Bahnschrift Light SemiCondensed" w:asciiTheme="majorAscii" w:hAnsiTheme="majorAsci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Jeśli uda nam się zwiększyć pensje wówczas znikną wakaty ,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a pracownicy będą mogli realizować doczesne potrzeby i marzenia ,jak więcej czasu poświęcać rodzinie -nie gonić z roboty do roboty .</w:t>
      </w:r>
    </w:p>
    <w:p w14:paraId="38FB336E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eastAsia="sans-serif" w:cs="Bahnschrift Light SemiCondensed" w:asciiTheme="majorAscii" w:hAnsiTheme="majorAsci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Postuluje również o zwiększenie zaangażowania pracodawcy w Pracownicze Plany Kapitałowe.  Chcę,  aby – wzorem warszawskiej komunikacji  miejskiej – wpłata pracodawcy na PPK została podniesiona do poziomu 4%.</w:t>
      </w:r>
    </w:p>
    <w:p w14:paraId="58BD4017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eastAsia="sans-serif" w:cs="Bahnschrift Light SemiCondensed" w:asciiTheme="majorAscii" w:hAnsiTheme="majorAsci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 To inwestycja w naszą przyszłość i realny sygnał, że firma dba o stabilność finansową swoich pracowników tak jak to ma miejsce od wielu lat w autobusach i tramwajach .</w:t>
      </w:r>
    </w:p>
    <w:p w14:paraId="4CF89DD1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</w:pP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Kolejną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istotną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kwestią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są warunki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i higiena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pracy.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</w:p>
    <w:p w14:paraId="19C4EBEF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eastAsia="sans-serif" w:cs="Bahnschrift Light SemiCondensed" w:asciiTheme="majorAscii" w:hAnsiTheme="majorAsci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Domagamy się, aby odzież robocza była w pełni przyjazna pracownikom – wykonana z wysokiej jakości materiałów i dostosowana do realnych potrzeb na stanowiskach pracy. Postulujemy, aby każdy wybór asortymentu ubrań był obowiązkowo konsultowany ze Związkami Zawodowymi oraz Społeczną Inspekcją Pracy. To my w tych ubraniach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pracujemy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i to my  wiemy, czego nam potrzeba.Dowiedziałem sie ze rękawiczki robocze są reglamentowane - pracownicy ,by chcieli  trzech par na miesiąc (lub wymiana za zurzyte dostsną nowe). Wszyscy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rozumiemy,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że są braki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kadrowe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-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wakaty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brygadom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na M2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rozszerza się zakres serwisowy 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o następne  stacje bez poszerzenia  stanu  osobowego . 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W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PLM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istnieje problem ,że  nie można łaczyć odbiorów  w inn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>y</w:t>
      </w:r>
      <w:bookmarkStart w:id="0" w:name="_GoBack"/>
      <w:bookmarkEnd w:id="0"/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ch działach nie istnieje takie problemy- trzeba ludziom iść na rękę ,a może to marginalny problem . Pracownicy  proszą by nie rozbijali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dodatkowo zmiany 12 godzinnej w ten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sposób l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udzie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tracą jeden dzień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wolny ,a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można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by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łoby 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przenieść na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następny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kwartał .</w:t>
      </w:r>
    </w:p>
    <w:p w14:paraId="19A59BC2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</w:pP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Domagamy się równego i uczciwego traktowania każdego członka naszej załogi.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</w:p>
    <w:p w14:paraId="01AE2B24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eastAsia="sans-serif" w:cs="Bahnschrift Light SemiCondensed" w:asciiTheme="majorAscii" w:hAnsiTheme="majorAsci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>Ż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ądamy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pełnej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transparentności w działaniu komisji powoływanych w zakładzie – czy to w sprawach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antymobbingowych,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czy dyscyplinarnych. W skład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każdej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takiej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komisji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muszą wchodzić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przedstawiciele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strony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społecznej: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związków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zawodowych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lub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wybrani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reprezentanci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pracowników. Tylko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ich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obecność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gwarantuje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bezstronność, rzetelność i poczucie bezpieczeństwa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dla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osoby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pokrzywdzonej. </w:t>
      </w:r>
    </w:p>
    <w:p w14:paraId="569249DA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Przeciwny jestem zastępowania pracowników Metra Warszawskiego innymi spółkami to zły kierunek dla nas ,bo narazie tego typu rozwiązanie tyczy działu PZO -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Ochrona na STP Kabaty .</w:t>
      </w:r>
    </w:p>
    <w:p w14:paraId="086ED40F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eastAsia="sans-serif" w:cs="Bahnschrift Light SemiCondensed" w:asciiTheme="majorAscii" w:hAnsiTheme="majorAsci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Rozumiemy ,że w światowym  biznesie  wszystko może się wydarzyć, ale to ostateczność .Trzeba dbać o rodzimego swojego Pracownika ,który mając dobrą płacę napewno nie pójdzie gdzie indziej pracować ,bo jego miejsce jest tu w Metrze Warszawskim.</w:t>
      </w:r>
    </w:p>
    <w:p w14:paraId="5FA69EF9">
      <w:pPr>
        <w:pStyle w:val="4"/>
        <w:keepNext w:val="0"/>
        <w:keepLines w:val="0"/>
        <w:widowControl/>
        <w:suppressLineNumbers w:val="0"/>
        <w:ind w:left="0" w:firstLine="2661" w:firstLineChars="950"/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</w:pP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Na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koniec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chcę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podkreślić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jedno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 </w:t>
      </w:r>
    </w:p>
    <w:p w14:paraId="76DBAEAA">
      <w:pPr>
        <w:pStyle w:val="4"/>
        <w:keepNext w:val="0"/>
        <w:keepLines w:val="0"/>
        <w:widowControl/>
        <w:suppressLineNumbers w:val="0"/>
        <w:ind w:left="140" w:hanging="140" w:hangingChars="50"/>
        <w:rPr>
          <w:rFonts w:hint="default" w:eastAsia="sans-serif" w:cs="Bahnschrift Light SemiCondensed" w:asciiTheme="majorAscii" w:hAnsiTheme="majorAsci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--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 kandyduję,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aby być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głosem 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wszystkich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pracowników.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Bez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względu na to,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czy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należycie do związku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zawodowego,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jakie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macie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przekonania,  czy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jaką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pełnicie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funkcję. Każdy z Was zasługuje na szacunek i godne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traktowanie.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Chcę być dla Was i z Wami – jako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pl-PL"/>
        </w:rPr>
        <w:t xml:space="preserve">człowiek </w:t>
      </w:r>
      <w:r>
        <w:rPr>
          <w:rFonts w:hint="default" w:eastAsia="sans-serif" w:cs="Bahnschrift Light SemiCondensed" w:asciiTheme="majorAscii" w:hAnsiTheme="majorAscii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 xml:space="preserve"> i Wasz reprezentant, który nie boi się mówić prawdy. </w:t>
      </w:r>
    </w:p>
    <w:p w14:paraId="638D21E3">
      <w:pPr>
        <w:pStyle w:val="4"/>
        <w:keepNext w:val="0"/>
        <w:keepLines w:val="0"/>
        <w:widowControl/>
        <w:suppressLineNumbers w:val="0"/>
        <w:ind w:lef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pl-PL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                                                                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48"/>
          <w:szCs w:val="48"/>
        </w:rPr>
        <w:t> 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Dziękuję za zaufan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pl-PL"/>
        </w:rPr>
        <w:t>ie</w:t>
      </w:r>
    </w:p>
    <w:p w14:paraId="602AD817">
      <w:pPr>
        <w:pStyle w:val="4"/>
        <w:keepNext w:val="0"/>
        <w:keepLines w:val="0"/>
        <w:widowControl/>
        <w:suppressLineNumbers w:val="0"/>
        <w:ind w:firstLine="4642" w:firstLineChars="145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Krzysztof Kurowski</w:t>
      </w:r>
    </w:p>
    <w:p w14:paraId="1198EACD"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</w:p>
    <w:p w14:paraId="228F26E4"/>
    <w:sectPr>
      <w:pgSz w:w="11906" w:h="16838"/>
      <w:pgMar w:top="533" w:right="215" w:bottom="533" w:left="556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84DF8"/>
    <w:rsid w:val="05CB4F74"/>
    <w:rsid w:val="07256B46"/>
    <w:rsid w:val="07DA3171"/>
    <w:rsid w:val="10A4720A"/>
    <w:rsid w:val="13F71529"/>
    <w:rsid w:val="29E22BAB"/>
    <w:rsid w:val="31E84DF8"/>
    <w:rsid w:val="3F973A2E"/>
    <w:rsid w:val="4DA87A77"/>
    <w:rsid w:val="58A545FC"/>
    <w:rsid w:val="58D225F1"/>
    <w:rsid w:val="6A6A40A3"/>
    <w:rsid w:val="6DB706FD"/>
    <w:rsid w:val="6EC32AF3"/>
    <w:rsid w:val="79A2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2026-03-30T09:32:00Z</dcterms:created>
  <dc:creator>Krzysztof K</dc:creator>
  <cp:lastModifiedBy>Krzysztof K</cp:lastModifiedBy>
  <cp:lastPrinted>2026-03-30T16:46:23Z</cp:lastPrinted>
  <dcterms:modified xsi:type="dcterms:W3CDTF">2026-04-02T04:11:33Z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4D7ABE7EB3BA466FAC83B0A6797524EC_13</vt:lpwstr>
  </property>
</Properties>
</file>